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819" w:rsidRDefault="002332E6">
      <w:bookmarkStart w:id="0" w:name="_GoBack"/>
      <w:bookmarkEnd w:id="0"/>
      <w:r>
        <w:t>Bio</w:t>
      </w:r>
    </w:p>
    <w:p w:rsidR="002332E6" w:rsidRPr="002332E6" w:rsidRDefault="002332E6">
      <w:pPr>
        <w:rPr>
          <w:rFonts w:ascii="Arial" w:hAnsi="Arial" w:cs="Arial"/>
          <w:sz w:val="20"/>
          <w:szCs w:val="20"/>
        </w:rPr>
      </w:pPr>
    </w:p>
    <w:p w:rsidR="002332E6" w:rsidRPr="002332E6" w:rsidRDefault="002332E6" w:rsidP="002332E6">
      <w:pPr>
        <w:rPr>
          <w:rFonts w:ascii="Arial" w:hAnsi="Arial" w:cs="Arial"/>
          <w:sz w:val="20"/>
          <w:szCs w:val="20"/>
        </w:rPr>
      </w:pPr>
      <w:r w:rsidRPr="002332E6">
        <w:rPr>
          <w:rFonts w:ascii="Arial" w:hAnsi="Arial" w:cs="Arial"/>
          <w:sz w:val="20"/>
          <w:szCs w:val="20"/>
        </w:rPr>
        <w:t xml:space="preserve">Jeanne Liu is Vice President, Research for GBTA, the world’s premier business travel and meetings organization. Collectively, GBTA’s </w:t>
      </w:r>
      <w:r w:rsidR="00CA161A">
        <w:rPr>
          <w:rFonts w:ascii="Arial" w:hAnsi="Arial" w:cs="Arial"/>
          <w:sz w:val="20"/>
          <w:szCs w:val="20"/>
        </w:rPr>
        <w:t>7</w:t>
      </w:r>
      <w:r w:rsidRPr="002332E6">
        <w:rPr>
          <w:rFonts w:ascii="Arial" w:hAnsi="Arial" w:cs="Arial"/>
          <w:sz w:val="20"/>
          <w:szCs w:val="20"/>
        </w:rPr>
        <w:t>,000-plus members manage over US $34</w:t>
      </w:r>
      <w:r w:rsidR="00CA161A">
        <w:rPr>
          <w:rFonts w:ascii="Arial" w:hAnsi="Arial" w:cs="Arial"/>
          <w:sz w:val="20"/>
          <w:szCs w:val="20"/>
        </w:rPr>
        <w:t>5</w:t>
      </w:r>
      <w:r w:rsidRPr="002332E6">
        <w:rPr>
          <w:rFonts w:ascii="Arial" w:hAnsi="Arial" w:cs="Arial"/>
          <w:sz w:val="20"/>
          <w:szCs w:val="20"/>
        </w:rPr>
        <w:t xml:space="preserve"> billion of global business travel and meetings expenditures annually.</w:t>
      </w:r>
      <w:r w:rsidR="0080684C">
        <w:rPr>
          <w:rFonts w:ascii="Arial" w:hAnsi="Arial" w:cs="Arial"/>
          <w:sz w:val="20"/>
          <w:szCs w:val="20"/>
        </w:rPr>
        <w:t xml:space="preserve"> Jeanne oversees the research team at GBTA, which produces industry leading insights that help GBTA members and partners make critical decisions and drives change and innovation in the industry.  </w:t>
      </w:r>
    </w:p>
    <w:p w:rsidR="002332E6" w:rsidRDefault="002332E6" w:rsidP="002332E6">
      <w:pPr>
        <w:pStyle w:val="NormalWeb"/>
        <w:shd w:val="clear" w:color="auto" w:fill="FFFFFF"/>
        <w:spacing w:before="0" w:beforeAutospacing="0" w:after="0" w:afterAutospacing="0" w:line="216" w:lineRule="atLeast"/>
        <w:rPr>
          <w:rFonts w:ascii="Arial" w:hAnsi="Arial" w:cs="Arial"/>
          <w:color w:val="655F5F"/>
          <w:sz w:val="18"/>
          <w:szCs w:val="18"/>
        </w:rPr>
      </w:pPr>
      <w:r>
        <w:rPr>
          <w:rFonts w:ascii="Arial" w:hAnsi="Arial" w:cs="Arial"/>
          <w:color w:val="655F5F"/>
          <w:sz w:val="18"/>
          <w:szCs w:val="18"/>
        </w:rPr>
        <w:t> </w:t>
      </w:r>
    </w:p>
    <w:p w:rsidR="002332E6" w:rsidRDefault="002332E6" w:rsidP="002332E6">
      <w:pPr>
        <w:pStyle w:val="NormalWeb"/>
        <w:shd w:val="clear" w:color="auto" w:fill="FFFFFF"/>
        <w:spacing w:before="0" w:beforeAutospacing="0" w:after="0" w:afterAutospacing="0" w:line="216" w:lineRule="atLeast"/>
        <w:rPr>
          <w:rFonts w:ascii="Arial" w:hAnsi="Arial" w:cs="Arial"/>
          <w:sz w:val="20"/>
          <w:szCs w:val="20"/>
        </w:rPr>
      </w:pPr>
      <w:r w:rsidRPr="002332E6">
        <w:rPr>
          <w:rFonts w:ascii="Arial" w:hAnsi="Arial" w:cs="Arial"/>
          <w:sz w:val="20"/>
          <w:szCs w:val="20"/>
        </w:rPr>
        <w:t xml:space="preserve">GBTA is the leading source for networking, advocacy, research and education </w:t>
      </w:r>
      <w:r w:rsidR="00CA161A" w:rsidRPr="00A871F6">
        <w:rPr>
          <w:rFonts w:ascii="Arial" w:hAnsi="Arial" w:cs="Arial"/>
          <w:sz w:val="20"/>
          <w:szCs w:val="20"/>
        </w:rPr>
        <w:t xml:space="preserve">to a growing global network of more than 28,000 travel professionals and 125,000 active contacts. </w:t>
      </w:r>
      <w:proofErr w:type="gramStart"/>
      <w:r w:rsidRPr="002332E6">
        <w:rPr>
          <w:rFonts w:ascii="Arial" w:hAnsi="Arial" w:cs="Arial"/>
          <w:sz w:val="20"/>
          <w:szCs w:val="20"/>
        </w:rPr>
        <w:t>for</w:t>
      </w:r>
      <w:proofErr w:type="gramEnd"/>
      <w:r w:rsidRPr="002332E6">
        <w:rPr>
          <w:rFonts w:ascii="Arial" w:hAnsi="Arial" w:cs="Arial"/>
          <w:sz w:val="20"/>
          <w:szCs w:val="20"/>
        </w:rPr>
        <w:t xml:space="preserve"> over 17,000 business and government travel managers, buyers and planners. GBTA is the recognized voice of business travel in Washington, D.C. and around the world. GBTA advocates for business travel in the areas of security, travel facilitation and risk management.</w:t>
      </w:r>
    </w:p>
    <w:p w:rsidR="002332E6" w:rsidRDefault="002332E6" w:rsidP="002332E6">
      <w:pPr>
        <w:pStyle w:val="NormalWeb"/>
        <w:shd w:val="clear" w:color="auto" w:fill="FFFFFF"/>
        <w:spacing w:before="0" w:beforeAutospacing="0" w:after="0" w:afterAutospacing="0" w:line="216" w:lineRule="atLeast"/>
        <w:rPr>
          <w:rFonts w:ascii="Arial" w:hAnsi="Arial" w:cs="Arial"/>
          <w:sz w:val="20"/>
          <w:szCs w:val="20"/>
        </w:rPr>
      </w:pPr>
    </w:p>
    <w:p w:rsidR="0080684C" w:rsidRDefault="002332E6" w:rsidP="002332E6">
      <w:pPr>
        <w:pStyle w:val="NormalWeb"/>
        <w:shd w:val="clear" w:color="auto" w:fill="FFFFFF"/>
        <w:spacing w:before="0" w:beforeAutospacing="0" w:after="0" w:afterAutospacing="0" w:line="216" w:lineRule="atLeast"/>
        <w:rPr>
          <w:rFonts w:ascii="Arial" w:hAnsi="Arial" w:cs="Arial"/>
          <w:sz w:val="20"/>
          <w:szCs w:val="20"/>
        </w:rPr>
      </w:pPr>
      <w:r>
        <w:rPr>
          <w:rFonts w:ascii="Arial" w:hAnsi="Arial" w:cs="Arial"/>
          <w:sz w:val="20"/>
          <w:szCs w:val="20"/>
        </w:rPr>
        <w:t>Prior to joining GBTA, Jeanne was the Director of Consumer Research at Brand USA, the public-private partnership responsible for launching the United States’ first-ever nationally coordinated tourism marketing effort.</w:t>
      </w:r>
      <w:r w:rsidR="0080684C">
        <w:rPr>
          <w:rFonts w:ascii="Arial" w:hAnsi="Arial" w:cs="Arial"/>
          <w:sz w:val="20"/>
          <w:szCs w:val="20"/>
        </w:rPr>
        <w:t xml:space="preserve">  Before that, she was a Senior Manager at Marriott International where she conducted qualitative and quantitative research for all of Marriott’s digital presence.  </w:t>
      </w:r>
    </w:p>
    <w:p w:rsidR="0080684C" w:rsidRDefault="0080684C" w:rsidP="002332E6">
      <w:pPr>
        <w:pStyle w:val="NormalWeb"/>
        <w:shd w:val="clear" w:color="auto" w:fill="FFFFFF"/>
        <w:spacing w:before="0" w:beforeAutospacing="0" w:after="0" w:afterAutospacing="0" w:line="216" w:lineRule="atLeast"/>
        <w:rPr>
          <w:rFonts w:ascii="Arial" w:hAnsi="Arial" w:cs="Arial"/>
          <w:sz w:val="20"/>
          <w:szCs w:val="20"/>
        </w:rPr>
      </w:pPr>
    </w:p>
    <w:p w:rsidR="002332E6" w:rsidRDefault="0080684C" w:rsidP="002332E6">
      <w:pPr>
        <w:pStyle w:val="NormalWeb"/>
        <w:shd w:val="clear" w:color="auto" w:fill="FFFFFF"/>
        <w:spacing w:before="0" w:beforeAutospacing="0" w:after="0" w:afterAutospacing="0" w:line="216" w:lineRule="atLeast"/>
        <w:rPr>
          <w:rFonts w:ascii="Arial" w:hAnsi="Arial" w:cs="Arial"/>
          <w:sz w:val="20"/>
          <w:szCs w:val="20"/>
        </w:rPr>
      </w:pPr>
      <w:r>
        <w:rPr>
          <w:rFonts w:ascii="Arial" w:hAnsi="Arial" w:cs="Arial"/>
          <w:sz w:val="20"/>
          <w:szCs w:val="20"/>
        </w:rPr>
        <w:t xml:space="preserve">Jeanne has a </w:t>
      </w:r>
      <w:proofErr w:type="spellStart"/>
      <w:r>
        <w:rPr>
          <w:rFonts w:ascii="Arial" w:hAnsi="Arial" w:cs="Arial"/>
          <w:sz w:val="20"/>
          <w:szCs w:val="20"/>
        </w:rPr>
        <w:t>Masters</w:t>
      </w:r>
      <w:proofErr w:type="spellEnd"/>
      <w:r>
        <w:rPr>
          <w:rFonts w:ascii="Arial" w:hAnsi="Arial" w:cs="Arial"/>
          <w:sz w:val="20"/>
          <w:szCs w:val="20"/>
        </w:rPr>
        <w:t xml:space="preserve"> degree in Human Factors from George Mason University and Bachelor of Science in Asian Studies and Biology from the University of Virginia.  She speaks Mandarin Chinese.  </w:t>
      </w:r>
      <w:r w:rsidR="002332E6">
        <w:rPr>
          <w:rFonts w:ascii="Arial" w:hAnsi="Arial" w:cs="Arial"/>
          <w:sz w:val="20"/>
          <w:szCs w:val="20"/>
        </w:rPr>
        <w:t xml:space="preserve">  </w:t>
      </w:r>
    </w:p>
    <w:p w:rsidR="002332E6" w:rsidRPr="002332E6" w:rsidRDefault="002332E6" w:rsidP="002332E6">
      <w:pPr>
        <w:pStyle w:val="NormalWeb"/>
        <w:shd w:val="clear" w:color="auto" w:fill="FFFFFF"/>
        <w:spacing w:before="0" w:beforeAutospacing="0" w:after="0" w:afterAutospacing="0" w:line="216" w:lineRule="atLeast"/>
        <w:rPr>
          <w:rFonts w:ascii="Arial" w:hAnsi="Arial" w:cs="Arial"/>
          <w:sz w:val="20"/>
          <w:szCs w:val="20"/>
        </w:rPr>
      </w:pPr>
    </w:p>
    <w:p w:rsidR="002332E6" w:rsidRDefault="002332E6"/>
    <w:sectPr w:rsidR="002332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2E6"/>
    <w:rsid w:val="002332E6"/>
    <w:rsid w:val="007D37ED"/>
    <w:rsid w:val="0080684C"/>
    <w:rsid w:val="00B5040C"/>
    <w:rsid w:val="00CA161A"/>
    <w:rsid w:val="00D110CB"/>
    <w:rsid w:val="00FB5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5FD80-0219-4856-8F4C-89006AD7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32E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5A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A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97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Liu</dc:creator>
  <cp:keywords/>
  <dc:description/>
  <cp:lastModifiedBy>Graves, Debbie</cp:lastModifiedBy>
  <cp:revision>2</cp:revision>
  <dcterms:created xsi:type="dcterms:W3CDTF">2016-11-10T16:51:00Z</dcterms:created>
  <dcterms:modified xsi:type="dcterms:W3CDTF">2016-11-10T16:51:00Z</dcterms:modified>
</cp:coreProperties>
</file>