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BD" w:rsidRPr="00AE5EBD" w:rsidRDefault="00015C29" w:rsidP="00AE5EBD">
      <w:pPr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</w:pPr>
      <w:bookmarkStart w:id="0" w:name="_GoBack"/>
      <w:bookmarkEnd w:id="0"/>
      <w:r w:rsidRPr="00AE5EBD">
        <w:rPr>
          <w:rFonts w:ascii="Arial" w:eastAsia="Times New Roman" w:hAnsi="Arial" w:cs="Arial"/>
          <w:b/>
          <w:color w:val="000000" w:themeColor="text1"/>
          <w:sz w:val="20"/>
          <w:szCs w:val="21"/>
          <w:lang w:eastAsia="en-GB"/>
        </w:rPr>
        <w:t>TO</w:t>
      </w:r>
      <w:r w:rsidR="00095924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:</w:t>
      </w: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br/>
      </w:r>
      <w:r w:rsidRPr="00AE5EBD">
        <w:rPr>
          <w:rFonts w:ascii="Arial" w:eastAsia="Times New Roman" w:hAnsi="Arial" w:cs="Arial"/>
          <w:b/>
          <w:color w:val="000000" w:themeColor="text1"/>
          <w:sz w:val="20"/>
          <w:szCs w:val="21"/>
          <w:lang w:eastAsia="en-GB"/>
        </w:rPr>
        <w:t>FROM</w:t>
      </w:r>
      <w:r w:rsidR="00095924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: </w:t>
      </w: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br/>
      </w:r>
      <w:r w:rsidRPr="00AE5EBD">
        <w:rPr>
          <w:rFonts w:ascii="Arial" w:eastAsia="Times New Roman" w:hAnsi="Arial" w:cs="Arial"/>
          <w:b/>
          <w:color w:val="000000" w:themeColor="text1"/>
          <w:sz w:val="20"/>
          <w:szCs w:val="21"/>
          <w:lang w:eastAsia="en-GB"/>
        </w:rPr>
        <w:t>SUBJECT</w:t>
      </w: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: </w:t>
      </w:r>
      <w:r w:rsidR="001F7983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Why I should</w:t>
      </w: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attend </w:t>
      </w:r>
      <w:r w:rsidRPr="00AE5EBD">
        <w:rPr>
          <w:rFonts w:ascii="Arial" w:eastAsia="Times New Roman" w:hAnsi="Arial" w:cs="Arial"/>
          <w:b/>
          <w:color w:val="000000" w:themeColor="text1"/>
          <w:sz w:val="20"/>
          <w:szCs w:val="21"/>
          <w:lang w:eastAsia="en-GB"/>
        </w:rPr>
        <w:t xml:space="preserve">GBTA Convention </w:t>
      </w:r>
      <w:r w:rsidR="00BF604D" w:rsidRPr="00AE5EBD">
        <w:rPr>
          <w:rFonts w:ascii="Arial" w:eastAsia="Times New Roman" w:hAnsi="Arial" w:cs="Arial"/>
          <w:b/>
          <w:color w:val="000000" w:themeColor="text1"/>
          <w:sz w:val="20"/>
          <w:szCs w:val="21"/>
          <w:lang w:eastAsia="en-GB"/>
        </w:rPr>
        <w:t>201</w:t>
      </w:r>
      <w:r w:rsidR="00B83D39" w:rsidRPr="00AE5EBD">
        <w:rPr>
          <w:rFonts w:ascii="Arial" w:eastAsia="Times New Roman" w:hAnsi="Arial" w:cs="Arial"/>
          <w:b/>
          <w:color w:val="000000" w:themeColor="text1"/>
          <w:sz w:val="20"/>
          <w:szCs w:val="21"/>
          <w:lang w:eastAsia="en-GB"/>
        </w:rPr>
        <w:t>8</w:t>
      </w: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br/>
      </w: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br/>
      </w:r>
      <w:hyperlink r:id="rId8" w:history="1">
        <w:r w:rsidRPr="00AE5EBD">
          <w:rPr>
            <w:rStyle w:val="Hyperlink"/>
            <w:rFonts w:ascii="Arial" w:eastAsia="Times New Roman" w:hAnsi="Arial" w:cs="Arial"/>
            <w:sz w:val="20"/>
            <w:szCs w:val="21"/>
            <w:lang w:eastAsia="en-GB"/>
          </w:rPr>
          <w:t xml:space="preserve">GBTA Convention </w:t>
        </w:r>
        <w:r w:rsidR="00BF604D" w:rsidRPr="00AE5EBD">
          <w:rPr>
            <w:rStyle w:val="Hyperlink"/>
            <w:rFonts w:ascii="Arial" w:eastAsia="Times New Roman" w:hAnsi="Arial" w:cs="Arial"/>
            <w:sz w:val="20"/>
            <w:szCs w:val="21"/>
            <w:lang w:eastAsia="en-GB"/>
          </w:rPr>
          <w:t>201</w:t>
        </w:r>
        <w:r w:rsidR="00B83D39" w:rsidRPr="00AE5EBD">
          <w:rPr>
            <w:rStyle w:val="Hyperlink"/>
            <w:rFonts w:ascii="Arial" w:eastAsia="Times New Roman" w:hAnsi="Arial" w:cs="Arial"/>
            <w:sz w:val="20"/>
            <w:szCs w:val="21"/>
            <w:lang w:eastAsia="en-GB"/>
          </w:rPr>
          <w:t>8</w:t>
        </w:r>
      </w:hyperlink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</w:t>
      </w:r>
      <w:r w:rsidR="00AE5EBD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is </w:t>
      </w:r>
      <w:r w:rsidR="00751699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an educational and</w:t>
      </w:r>
      <w:r w:rsidR="00FF027A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networking conference </w:t>
      </w:r>
      <w:r w:rsidR="00AE5EBD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for</w:t>
      </w: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nearly 7,000 business travel </w:t>
      </w:r>
      <w:r w:rsidR="001F7983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colleagues</w:t>
      </w:r>
      <w:r w:rsidR="003626EA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.</w:t>
      </w:r>
      <w:r w:rsidR="00AE5EBD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I would like to request approval to attend. </w:t>
      </w:r>
    </w:p>
    <w:p w:rsidR="00AE5EBD" w:rsidRPr="00AE5EBD" w:rsidRDefault="00AE5EBD" w:rsidP="00AE5EBD">
      <w:pPr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</w:pPr>
      <w:r w:rsidRPr="00AE5EBD">
        <w:rPr>
          <w:rFonts w:ascii="Arial" w:hAnsi="Arial" w:cs="Arial"/>
          <w:sz w:val="20"/>
          <w:szCs w:val="21"/>
        </w:rPr>
        <w:t>The conference offers over 100 education sessions covering 22 different topics in travel management, as well as 8 peer-to-peer sessions</w:t>
      </w:r>
      <w:r w:rsidRPr="00AE5EBD">
        <w:rPr>
          <w:rFonts w:ascii="Arial" w:hAnsi="Arial" w:cs="Arial"/>
          <w:color w:val="000000"/>
          <w:sz w:val="20"/>
          <w:szCs w:val="21"/>
        </w:rPr>
        <w:t>.</w:t>
      </w: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These sessions will address the issues that we face and inform us how to implement and achieve optimal outcomes within our organization.</w:t>
      </w:r>
    </w:p>
    <w:p w:rsidR="00AE5EBD" w:rsidRPr="00AE5EBD" w:rsidRDefault="00696E46" w:rsidP="00015C29">
      <w:pPr>
        <w:spacing w:before="100" w:beforeAutospacing="1" w:after="100" w:afterAutospacing="1" w:line="288" w:lineRule="auto"/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</w:pP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This</w:t>
      </w:r>
      <w:r w:rsidR="00015C29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event is an opportunity for me to </w:t>
      </w:r>
      <w:r w:rsidR="00AE5EBD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network with</w:t>
      </w:r>
      <w:r w:rsidR="00C051CE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</w:t>
      </w:r>
      <w:r w:rsidR="00015C29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other business travel professionals who </w:t>
      </w:r>
      <w:r w:rsidR="00FD143D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face </w:t>
      </w:r>
      <w:r w:rsidR="00C051CE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similar challenges</w:t>
      </w:r>
      <w:r w:rsidR="00AE5EBD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, as well as meet </w:t>
      </w:r>
      <w:r w:rsidR="0077218F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hundreds of</w:t>
      </w:r>
      <w:r w:rsidR="003B5B78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business travel industry</w:t>
      </w:r>
      <w:r w:rsidR="0077218F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suppliers</w:t>
      </w:r>
      <w:r w:rsidR="00AE5EBD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</w:t>
      </w: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to</w:t>
      </w:r>
      <w:r w:rsidR="0077218F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find out </w:t>
      </w:r>
      <w:r w:rsidR="00055EE0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how their</w:t>
      </w:r>
      <w:r w:rsidR="0077218F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latest developments</w:t>
      </w:r>
      <w:r w:rsidR="00FB26C5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will benefit us</w:t>
      </w:r>
      <w:r w:rsidR="0077218F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.</w:t>
      </w: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</w:t>
      </w:r>
    </w:p>
    <w:p w:rsidR="00AE5EBD" w:rsidRPr="00AE5EBD" w:rsidRDefault="00AE5EBD" w:rsidP="00AE5EBD">
      <w:pPr>
        <w:rPr>
          <w:rFonts w:ascii="Arial" w:hAnsi="Arial" w:cs="Arial"/>
          <w:sz w:val="20"/>
          <w:szCs w:val="21"/>
        </w:rPr>
      </w:pP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This event runs from </w:t>
      </w:r>
      <w:r w:rsidRPr="00AE5EBD">
        <w:rPr>
          <w:rFonts w:ascii="Arial" w:eastAsia="Times New Roman" w:hAnsi="Arial" w:cs="Arial"/>
          <w:b/>
          <w:color w:val="000000" w:themeColor="text1"/>
          <w:sz w:val="20"/>
          <w:szCs w:val="21"/>
          <w:lang w:eastAsia="en-GB"/>
        </w:rPr>
        <w:t>August 11</w:t>
      </w:r>
      <w:r w:rsidRPr="00AE5EBD">
        <w:rPr>
          <w:rFonts w:ascii="Arial" w:eastAsia="Times New Roman" w:hAnsi="Arial" w:cs="Arial"/>
          <w:b/>
          <w:color w:val="000000" w:themeColor="text1"/>
          <w:sz w:val="20"/>
          <w:szCs w:val="21"/>
          <w:vertAlign w:val="superscript"/>
          <w:lang w:eastAsia="en-GB"/>
        </w:rPr>
        <w:t>th</w:t>
      </w:r>
      <w:r w:rsidRPr="00AE5EBD">
        <w:rPr>
          <w:rFonts w:ascii="Arial" w:eastAsia="Times New Roman" w:hAnsi="Arial" w:cs="Arial"/>
          <w:b/>
          <w:color w:val="000000" w:themeColor="text1"/>
          <w:sz w:val="20"/>
          <w:szCs w:val="21"/>
          <w:lang w:eastAsia="en-GB"/>
        </w:rPr>
        <w:t xml:space="preserve"> – 15</w:t>
      </w:r>
      <w:r w:rsidRPr="00AE5EBD">
        <w:rPr>
          <w:rFonts w:ascii="Arial" w:eastAsia="Times New Roman" w:hAnsi="Arial" w:cs="Arial"/>
          <w:b/>
          <w:color w:val="000000" w:themeColor="text1"/>
          <w:sz w:val="20"/>
          <w:szCs w:val="21"/>
          <w:vertAlign w:val="superscript"/>
          <w:lang w:eastAsia="en-GB"/>
        </w:rPr>
        <w:t>th</w:t>
      </w:r>
      <w:r w:rsidRPr="00BC4F41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in San Diego, California</w:t>
      </w: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. The conference agenda can be found </w:t>
      </w:r>
      <w:hyperlink r:id="rId9" w:history="1">
        <w:r w:rsidRPr="00E10FE0">
          <w:rPr>
            <w:rStyle w:val="Hyperlink"/>
            <w:rFonts w:ascii="Arial" w:eastAsia="Times New Roman" w:hAnsi="Arial" w:cs="Arial"/>
            <w:sz w:val="20"/>
            <w:szCs w:val="21"/>
            <w:lang w:eastAsia="en-GB"/>
          </w:rPr>
          <w:t>here</w:t>
        </w:r>
      </w:hyperlink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.</w:t>
      </w:r>
    </w:p>
    <w:p w:rsidR="00015C29" w:rsidRPr="00AE5EBD" w:rsidRDefault="00266575" w:rsidP="00015C29">
      <w:pPr>
        <w:spacing w:before="100" w:beforeAutospacing="1" w:after="100" w:afterAutospacing="1" w:line="288" w:lineRule="auto"/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</w:pP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Here are the goals I plan to </w:t>
      </w:r>
      <w:r w:rsidR="00696E46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accomplish</w:t>
      </w:r>
      <w:r w:rsidR="00015C29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:</w:t>
      </w:r>
    </w:p>
    <w:p w:rsidR="00015C29" w:rsidRPr="00AE5EBD" w:rsidRDefault="00015C29" w:rsidP="00015C29">
      <w:pPr>
        <w:pStyle w:val="ListParagraph"/>
        <w:numPr>
          <w:ilvl w:val="0"/>
          <w:numId w:val="1"/>
        </w:numPr>
        <w:spacing w:before="100" w:beforeAutospacing="1" w:after="100" w:afterAutospacing="1" w:line="288" w:lineRule="auto"/>
        <w:rPr>
          <w:rFonts w:ascii="Arial" w:eastAsia="Times New Roman" w:hAnsi="Arial" w:cs="Arial"/>
          <w:i/>
          <w:color w:val="000000" w:themeColor="text1"/>
          <w:sz w:val="20"/>
          <w:szCs w:val="21"/>
          <w:lang w:eastAsia="en-GB"/>
        </w:rPr>
      </w:pPr>
      <w:r w:rsidRPr="00AE5EBD">
        <w:rPr>
          <w:rFonts w:ascii="Arial" w:eastAsia="Times New Roman" w:hAnsi="Arial" w:cs="Arial"/>
          <w:i/>
          <w:color w:val="000000" w:themeColor="text1"/>
          <w:sz w:val="20"/>
          <w:szCs w:val="21"/>
          <w:lang w:eastAsia="en-GB"/>
        </w:rPr>
        <w:t>Enter Goal 1</w:t>
      </w:r>
    </w:p>
    <w:p w:rsidR="00015C29" w:rsidRPr="00AE5EBD" w:rsidRDefault="00015C29" w:rsidP="00015C29">
      <w:pPr>
        <w:pStyle w:val="ListParagraph"/>
        <w:numPr>
          <w:ilvl w:val="0"/>
          <w:numId w:val="1"/>
        </w:numPr>
        <w:spacing w:before="100" w:beforeAutospacing="1" w:after="100" w:afterAutospacing="1" w:line="288" w:lineRule="auto"/>
        <w:rPr>
          <w:rFonts w:ascii="Arial" w:eastAsia="Times New Roman" w:hAnsi="Arial" w:cs="Arial"/>
          <w:i/>
          <w:color w:val="000000" w:themeColor="text1"/>
          <w:sz w:val="20"/>
          <w:szCs w:val="21"/>
          <w:lang w:eastAsia="en-GB"/>
        </w:rPr>
      </w:pPr>
      <w:r w:rsidRPr="00AE5EBD">
        <w:rPr>
          <w:rFonts w:ascii="Arial" w:eastAsia="Times New Roman" w:hAnsi="Arial" w:cs="Arial"/>
          <w:i/>
          <w:color w:val="000000" w:themeColor="text1"/>
          <w:sz w:val="20"/>
          <w:szCs w:val="21"/>
          <w:lang w:eastAsia="en-GB"/>
        </w:rPr>
        <w:t>Enter Goal 2</w:t>
      </w:r>
    </w:p>
    <w:p w:rsidR="00015C29" w:rsidRPr="00AE5EBD" w:rsidRDefault="00015C29" w:rsidP="00015C29">
      <w:pPr>
        <w:pStyle w:val="ListParagraph"/>
        <w:numPr>
          <w:ilvl w:val="0"/>
          <w:numId w:val="1"/>
        </w:numPr>
        <w:spacing w:before="100" w:beforeAutospacing="1" w:after="100" w:afterAutospacing="1" w:line="288" w:lineRule="auto"/>
        <w:rPr>
          <w:rFonts w:ascii="Arial" w:hAnsi="Arial"/>
          <w:i/>
          <w:color w:val="000000" w:themeColor="text1"/>
          <w:sz w:val="20"/>
          <w:szCs w:val="21"/>
          <w:lang w:eastAsia="en-GB"/>
        </w:rPr>
      </w:pPr>
      <w:r w:rsidRPr="00AE5EBD">
        <w:rPr>
          <w:rFonts w:ascii="Arial" w:eastAsia="Times New Roman" w:hAnsi="Arial" w:cs="Arial"/>
          <w:i/>
          <w:color w:val="000000" w:themeColor="text1"/>
          <w:sz w:val="20"/>
          <w:szCs w:val="21"/>
          <w:lang w:eastAsia="en-GB"/>
        </w:rPr>
        <w:t>Enter Goal 3</w:t>
      </w:r>
    </w:p>
    <w:p w:rsidR="00015C29" w:rsidRPr="00AE5EBD" w:rsidRDefault="005D69D2" w:rsidP="00015C29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1"/>
          <w:lang w:eastAsia="en-GB"/>
        </w:rPr>
      </w:pP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I have calculated an</w:t>
      </w:r>
      <w:r w:rsidR="00015C29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approximate breakdown of costs</w:t>
      </w:r>
      <w:r w:rsidR="00195F66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associated with my attendance:</w:t>
      </w:r>
    </w:p>
    <w:tbl>
      <w:tblPr>
        <w:tblStyle w:val="ListTable3Accent6"/>
        <w:tblW w:w="9912" w:type="dxa"/>
        <w:tblLook w:val="0400" w:firstRow="0" w:lastRow="0" w:firstColumn="0" w:lastColumn="0" w:noHBand="0" w:noVBand="1"/>
      </w:tblPr>
      <w:tblGrid>
        <w:gridCol w:w="7470"/>
        <w:gridCol w:w="2442"/>
      </w:tblGrid>
      <w:tr w:rsidR="00015C29" w:rsidRPr="00AE5EBD" w:rsidTr="00BC4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7470" w:type="dxa"/>
          </w:tcPr>
          <w:p w:rsidR="00015C29" w:rsidRPr="00E10FE0" w:rsidRDefault="00015C29" w:rsidP="00E935E4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10FE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Convention</w:t>
            </w:r>
            <w:r w:rsidR="004C6987" w:rsidRPr="00E10FE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Registration</w:t>
            </w:r>
            <w:r w:rsidRPr="00E10FE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="00BD6D01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>*</w:t>
            </w:r>
            <w:r w:rsidR="004C6987" w:rsidRPr="00E10FE0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>This includes access to all</w:t>
            </w:r>
            <w:r w:rsidRPr="00E10FE0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 xml:space="preserve"> education sessions</w:t>
            </w:r>
            <w:r w:rsidR="004C6987" w:rsidRPr="00E10FE0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 xml:space="preserve">, networking, the Expo Hall and lunch during the </w:t>
            </w:r>
            <w:r w:rsidR="003626EA" w:rsidRPr="00E10FE0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br/>
            </w:r>
            <w:r w:rsidR="004C6987" w:rsidRPr="00E10FE0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>Convention Arena Luncheon</w:t>
            </w:r>
            <w:r w:rsidR="003626EA" w:rsidRPr="00E10FE0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 xml:space="preserve"> from Monday, August 13</w:t>
            </w:r>
            <w:r w:rsidR="003626EA" w:rsidRPr="00E10FE0">
              <w:rPr>
                <w:rFonts w:ascii="Arial" w:eastAsia="Times New Roman" w:hAnsi="Arial" w:cs="Arial"/>
                <w:sz w:val="16"/>
                <w:szCs w:val="18"/>
                <w:vertAlign w:val="superscript"/>
                <w:lang w:eastAsia="en-GB"/>
              </w:rPr>
              <w:t>th</w:t>
            </w:r>
            <w:r w:rsidR="003626EA" w:rsidRPr="00E10FE0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 xml:space="preserve"> through Wednesday, August 15</w:t>
            </w:r>
            <w:r w:rsidR="003626EA" w:rsidRPr="00E10FE0">
              <w:rPr>
                <w:rFonts w:ascii="Arial" w:eastAsia="Times New Roman" w:hAnsi="Arial" w:cs="Arial"/>
                <w:sz w:val="16"/>
                <w:szCs w:val="18"/>
                <w:vertAlign w:val="superscript"/>
                <w:lang w:eastAsia="en-GB"/>
              </w:rPr>
              <w:t>th</w:t>
            </w:r>
            <w:r w:rsidRPr="00E10FE0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>.</w:t>
            </w:r>
          </w:p>
        </w:tc>
        <w:tc>
          <w:tcPr>
            <w:tcW w:w="2442" w:type="dxa"/>
          </w:tcPr>
          <w:p w:rsidR="00015C29" w:rsidRPr="00E10FE0" w:rsidRDefault="00015C29" w:rsidP="00055EE0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E10FE0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$</w:t>
            </w:r>
          </w:p>
        </w:tc>
      </w:tr>
      <w:tr w:rsidR="00BD6D01" w:rsidRPr="00AE5EBD" w:rsidTr="00BC4F41">
        <w:trPr>
          <w:trHeight w:val="432"/>
        </w:trPr>
        <w:tc>
          <w:tcPr>
            <w:tcW w:w="7470" w:type="dxa"/>
          </w:tcPr>
          <w:p w:rsidR="00BD6D01" w:rsidRPr="00E10FE0" w:rsidRDefault="00BD6D01" w:rsidP="00BD6D01">
            <w:pPr>
              <w:spacing w:after="24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Kick-Start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*Professional development courses and GBTA Foundation events</w:t>
            </w:r>
            <w:r w:rsidRPr="00BD6D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offered August 11</w:t>
            </w:r>
            <w:r w:rsidRPr="00BD6D01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GB"/>
              </w:rPr>
              <w:t>th</w:t>
            </w:r>
            <w:r w:rsidRPr="00BD6D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– 12</w:t>
            </w:r>
            <w:r w:rsidRPr="00BD6D01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GB"/>
              </w:rPr>
              <w:t>th</w:t>
            </w:r>
          </w:p>
        </w:tc>
        <w:tc>
          <w:tcPr>
            <w:tcW w:w="2442" w:type="dxa"/>
          </w:tcPr>
          <w:p w:rsidR="00BD6D01" w:rsidRPr="00E10FE0" w:rsidRDefault="00BD6D01" w:rsidP="00BD6D01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E10FE0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$</w:t>
            </w:r>
          </w:p>
        </w:tc>
      </w:tr>
      <w:tr w:rsidR="00BD6D01" w:rsidRPr="00AE5EBD" w:rsidTr="00BC4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7470" w:type="dxa"/>
          </w:tcPr>
          <w:p w:rsidR="00BD6D01" w:rsidRPr="00E10FE0" w:rsidRDefault="00BD6D01" w:rsidP="00BD6D01">
            <w:pPr>
              <w:spacing w:after="24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E10FE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Accommodations estimate</w:t>
            </w:r>
          </w:p>
        </w:tc>
        <w:tc>
          <w:tcPr>
            <w:tcW w:w="2442" w:type="dxa"/>
          </w:tcPr>
          <w:p w:rsidR="00BD6D01" w:rsidRPr="00E10FE0" w:rsidRDefault="00BD6D01" w:rsidP="00BD6D01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E10FE0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$</w:t>
            </w:r>
          </w:p>
        </w:tc>
      </w:tr>
      <w:tr w:rsidR="00BD6D01" w:rsidRPr="00AE5EBD" w:rsidTr="00BC4F41">
        <w:trPr>
          <w:trHeight w:val="432"/>
        </w:trPr>
        <w:tc>
          <w:tcPr>
            <w:tcW w:w="7470" w:type="dxa"/>
          </w:tcPr>
          <w:p w:rsidR="00BD6D01" w:rsidRPr="00E10FE0" w:rsidRDefault="00BD6D01" w:rsidP="00BD6D01">
            <w:pPr>
              <w:spacing w:after="24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E10FE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Flight estimate</w:t>
            </w:r>
          </w:p>
        </w:tc>
        <w:tc>
          <w:tcPr>
            <w:tcW w:w="2442" w:type="dxa"/>
          </w:tcPr>
          <w:p w:rsidR="00BD6D01" w:rsidRPr="00E10FE0" w:rsidRDefault="00BD6D01" w:rsidP="00BD6D01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E10FE0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$</w:t>
            </w:r>
          </w:p>
        </w:tc>
      </w:tr>
      <w:tr w:rsidR="00BD6D01" w:rsidRPr="00AE5EBD" w:rsidTr="00BC4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7470" w:type="dxa"/>
            <w:shd w:val="clear" w:color="auto" w:fill="C5E0B3" w:themeFill="accent6" w:themeFillTint="66"/>
          </w:tcPr>
          <w:p w:rsidR="00BD6D01" w:rsidRPr="00E10FE0" w:rsidRDefault="00BD6D01" w:rsidP="00BD6D01">
            <w:pPr>
              <w:spacing w:after="24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E10FE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2442" w:type="dxa"/>
            <w:shd w:val="clear" w:color="auto" w:fill="C5E0B3" w:themeFill="accent6" w:themeFillTint="66"/>
          </w:tcPr>
          <w:p w:rsidR="00BD6D01" w:rsidRPr="00E10FE0" w:rsidRDefault="00BD6D01" w:rsidP="00BD6D01">
            <w:pPr>
              <w:spacing w:after="240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n-GB"/>
              </w:rPr>
            </w:pPr>
            <w:r w:rsidRPr="00E10FE0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$</w:t>
            </w:r>
          </w:p>
        </w:tc>
      </w:tr>
    </w:tbl>
    <w:p w:rsidR="00015C29" w:rsidRPr="00AE5EBD" w:rsidRDefault="00E10FE0" w:rsidP="00015C29">
      <w:pPr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br/>
      </w:r>
      <w:r w:rsidR="003626EA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I believe my attendance at GBTA Convention will provide me with new ideas and strategies to elevate travel management in our organization. </w:t>
      </w:r>
      <w:r w:rsidR="009B69C9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Once I return, </w:t>
      </w:r>
      <w:r w:rsidR="00015C29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I </w:t>
      </w:r>
      <w:r w:rsidR="00AE5EBD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can provide a report of my key takeaways</w:t>
      </w:r>
      <w:r w:rsidR="000C303B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,</w:t>
      </w:r>
      <w:r w:rsidR="00015C29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</w:t>
      </w:r>
      <w:r w:rsidR="00AE5EBD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and </w:t>
      </w:r>
      <w:r w:rsidR="00015C29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share</w:t>
      </w:r>
      <w:r w:rsidR="00E55C8A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new</w:t>
      </w:r>
      <w:r w:rsidR="00015C29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trends and strategies</w:t>
      </w:r>
      <w:r w:rsidR="00AE5EBD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with the team</w:t>
      </w:r>
      <w:r w:rsidR="00E55C8A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.</w:t>
      </w:r>
      <w:r w:rsidR="00AE5EBD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 I will work to make sure we get the full value of this event.</w:t>
      </w:r>
      <w:r w:rsidR="00015C29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br/>
      </w:r>
      <w:r w:rsidR="00015C29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br/>
        <w:t>Thank you for your consideration.</w:t>
      </w:r>
    </w:p>
    <w:p w:rsidR="00490722" w:rsidRPr="00AE5EBD" w:rsidRDefault="00490722" w:rsidP="00015C29">
      <w:pPr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</w:pPr>
    </w:p>
    <w:p w:rsidR="00195F66" w:rsidRPr="00AE5EBD" w:rsidRDefault="00015C29">
      <w:pPr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</w:pPr>
      <w:r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>Sincerely</w:t>
      </w:r>
      <w:r w:rsidR="00A92DEC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t xml:space="preserve">, </w:t>
      </w:r>
      <w:r w:rsidR="00F04F11" w:rsidRPr="00AE5EBD">
        <w:rPr>
          <w:rFonts w:ascii="Arial" w:eastAsia="Times New Roman" w:hAnsi="Arial" w:cs="Arial"/>
          <w:color w:val="000000" w:themeColor="text1"/>
          <w:sz w:val="20"/>
          <w:szCs w:val="21"/>
          <w:lang w:eastAsia="en-GB"/>
        </w:rPr>
        <w:br/>
      </w:r>
      <w:r w:rsidR="00F04F11" w:rsidRPr="00E10FE0">
        <w:rPr>
          <w:rFonts w:ascii="Arial" w:eastAsia="Times New Roman" w:hAnsi="Arial" w:cs="Arial"/>
          <w:i/>
          <w:sz w:val="20"/>
          <w:szCs w:val="21"/>
          <w:lang w:eastAsia="en-GB"/>
        </w:rPr>
        <w:t>Your Name Here</w:t>
      </w:r>
    </w:p>
    <w:sectPr w:rsidR="00195F66" w:rsidRPr="00AE5EBD" w:rsidSect="00AE5EBD">
      <w:headerReference w:type="default" r:id="rId10"/>
      <w:pgSz w:w="12240" w:h="15840"/>
      <w:pgMar w:top="994" w:right="1152" w:bottom="1440" w:left="115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FA1" w:rsidRDefault="00812FA1" w:rsidP="00812FA1">
      <w:pPr>
        <w:spacing w:after="0" w:line="240" w:lineRule="auto"/>
      </w:pPr>
      <w:r>
        <w:separator/>
      </w:r>
    </w:p>
  </w:endnote>
  <w:endnote w:type="continuationSeparator" w:id="0">
    <w:p w:rsidR="00812FA1" w:rsidRDefault="00812FA1" w:rsidP="0081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FA1" w:rsidRDefault="00812FA1" w:rsidP="00812FA1">
      <w:pPr>
        <w:spacing w:after="0" w:line="240" w:lineRule="auto"/>
      </w:pPr>
      <w:r>
        <w:separator/>
      </w:r>
    </w:p>
  </w:footnote>
  <w:footnote w:type="continuationSeparator" w:id="0">
    <w:p w:rsidR="00812FA1" w:rsidRDefault="00812FA1" w:rsidP="0081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A1" w:rsidRDefault="00812FA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topMargin">
                <wp:posOffset>17942</wp:posOffset>
              </wp:positionV>
              <wp:extent cx="7761767" cy="1190847"/>
              <wp:effectExtent l="0" t="0" r="0" b="952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1767" cy="11908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12FA1" w:rsidRDefault="00F05BEB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7654275" cy="820100"/>
                                <wp:effectExtent l="0" t="0" r="4445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ConvergenceBanner_ForPrint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54275" cy="820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12FA1">
                            <w:ptab w:relativeTo="margin" w:alignment="center" w:leader="none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6" type="#_x0000_t202" style="position:absolute;margin-left:0;margin-top:1.4pt;width:611.1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" o:allowincell="f" filled="f" stroked="f">
              <v:textbox inset=",0,,0">
                <w:txbxContent>
                  <w:p w:rsidR="00812FA1" w:rsidRDefault="00F05BEB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7654275" cy="820100"/>
                          <wp:effectExtent l="0" t="0" r="4445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ConvergenceBanner_ForPrint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54275" cy="820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12FA1">
                      <w:ptab w:relativeTo="margin" w:alignment="center" w:leader="none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:rsidR="00812FA1" w:rsidRDefault="00812FA1">
    <w:pPr>
      <w:pStyle w:val="Header"/>
    </w:pPr>
  </w:p>
  <w:p w:rsidR="00812FA1" w:rsidRDefault="00812FA1">
    <w:pPr>
      <w:pStyle w:val="Header"/>
    </w:pPr>
  </w:p>
  <w:p w:rsidR="00812FA1" w:rsidRDefault="00812FA1">
    <w:pPr>
      <w:pStyle w:val="Header"/>
    </w:pPr>
  </w:p>
  <w:p w:rsidR="00812FA1" w:rsidRDefault="00812FA1">
    <w:pPr>
      <w:pStyle w:val="Header"/>
    </w:pPr>
  </w:p>
  <w:p w:rsidR="00812FA1" w:rsidRDefault="00812FA1">
    <w:pPr>
      <w:pStyle w:val="Header"/>
    </w:pPr>
  </w:p>
  <w:p w:rsidR="00812FA1" w:rsidRDefault="00812F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4059"/>
    <w:multiLevelType w:val="hybridMultilevel"/>
    <w:tmpl w:val="7B5AAAC6"/>
    <w:lvl w:ilvl="0" w:tplc="106C67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29"/>
    <w:rsid w:val="00015C29"/>
    <w:rsid w:val="00055EE0"/>
    <w:rsid w:val="00095924"/>
    <w:rsid w:val="000C303B"/>
    <w:rsid w:val="00184242"/>
    <w:rsid w:val="00195F66"/>
    <w:rsid w:val="001F7983"/>
    <w:rsid w:val="00266575"/>
    <w:rsid w:val="003626EA"/>
    <w:rsid w:val="003B5B78"/>
    <w:rsid w:val="003D12A5"/>
    <w:rsid w:val="004226C3"/>
    <w:rsid w:val="00490722"/>
    <w:rsid w:val="004C6987"/>
    <w:rsid w:val="00500AFF"/>
    <w:rsid w:val="00572134"/>
    <w:rsid w:val="005D69D2"/>
    <w:rsid w:val="00616D90"/>
    <w:rsid w:val="00673914"/>
    <w:rsid w:val="00696E46"/>
    <w:rsid w:val="006C033A"/>
    <w:rsid w:val="0071025B"/>
    <w:rsid w:val="00751699"/>
    <w:rsid w:val="00762311"/>
    <w:rsid w:val="0077218F"/>
    <w:rsid w:val="00783E01"/>
    <w:rsid w:val="00812FA1"/>
    <w:rsid w:val="009B69C9"/>
    <w:rsid w:val="009D406A"/>
    <w:rsid w:val="00A92DEC"/>
    <w:rsid w:val="00AC34AA"/>
    <w:rsid w:val="00AE5EBD"/>
    <w:rsid w:val="00B83D39"/>
    <w:rsid w:val="00BC4F41"/>
    <w:rsid w:val="00BD6D01"/>
    <w:rsid w:val="00BF604D"/>
    <w:rsid w:val="00C051CE"/>
    <w:rsid w:val="00C964B6"/>
    <w:rsid w:val="00CF3976"/>
    <w:rsid w:val="00DA5F07"/>
    <w:rsid w:val="00E00A06"/>
    <w:rsid w:val="00E10FE0"/>
    <w:rsid w:val="00E55C8A"/>
    <w:rsid w:val="00E935E4"/>
    <w:rsid w:val="00EC1A14"/>
    <w:rsid w:val="00F04F11"/>
    <w:rsid w:val="00F05BEB"/>
    <w:rsid w:val="00F506E5"/>
    <w:rsid w:val="00F82540"/>
    <w:rsid w:val="00F935B7"/>
    <w:rsid w:val="00FB26C5"/>
    <w:rsid w:val="00FD143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C2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29"/>
    <w:pPr>
      <w:ind w:left="720"/>
      <w:contextualSpacing/>
    </w:pPr>
  </w:style>
  <w:style w:type="table" w:customStyle="1" w:styleId="ListTable2Accent5">
    <w:name w:val="List Table 2 Accent 5"/>
    <w:basedOn w:val="TableNormal"/>
    <w:uiPriority w:val="47"/>
    <w:rsid w:val="00015C29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516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4A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2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FA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12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FA1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83D39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D39"/>
    <w:rPr>
      <w:color w:val="808080"/>
      <w:shd w:val="clear" w:color="auto" w:fill="E6E6E6"/>
    </w:rPr>
  </w:style>
  <w:style w:type="table" w:customStyle="1" w:styleId="ListTable2Accent6">
    <w:name w:val="List Table 2 Accent 6"/>
    <w:basedOn w:val="TableNormal"/>
    <w:uiPriority w:val="47"/>
    <w:rsid w:val="00BC4F4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Accent6">
    <w:name w:val="List Table 3 Accent 6"/>
    <w:basedOn w:val="TableNormal"/>
    <w:uiPriority w:val="48"/>
    <w:rsid w:val="00BC4F4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C2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29"/>
    <w:pPr>
      <w:ind w:left="720"/>
      <w:contextualSpacing/>
    </w:pPr>
  </w:style>
  <w:style w:type="table" w:customStyle="1" w:styleId="ListTable2Accent5">
    <w:name w:val="List Table 2 Accent 5"/>
    <w:basedOn w:val="TableNormal"/>
    <w:uiPriority w:val="47"/>
    <w:rsid w:val="00015C29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516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4A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2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FA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12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FA1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83D39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D39"/>
    <w:rPr>
      <w:color w:val="808080"/>
      <w:shd w:val="clear" w:color="auto" w:fill="E6E6E6"/>
    </w:rPr>
  </w:style>
  <w:style w:type="table" w:customStyle="1" w:styleId="ListTable2Accent6">
    <w:name w:val="List Table 2 Accent 6"/>
    <w:basedOn w:val="TableNormal"/>
    <w:uiPriority w:val="47"/>
    <w:rsid w:val="00BC4F4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Accent6">
    <w:name w:val="List Table 3 Accent 6"/>
    <w:basedOn w:val="TableNormal"/>
    <w:uiPriority w:val="48"/>
    <w:rsid w:val="00BC4F4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iRRse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t.ly/2BzV9A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Meritor, Inc.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Chan</dc:creator>
  <cp:lastModifiedBy>Naimy, Colin Q.</cp:lastModifiedBy>
  <cp:revision>2</cp:revision>
  <cp:lastPrinted>2016-12-19T19:37:00Z</cp:lastPrinted>
  <dcterms:created xsi:type="dcterms:W3CDTF">2018-07-18T18:32:00Z</dcterms:created>
  <dcterms:modified xsi:type="dcterms:W3CDTF">2018-07-18T18:32:00Z</dcterms:modified>
</cp:coreProperties>
</file>