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8B" w:rsidRDefault="006C724B" w:rsidP="006C724B">
      <w:pPr>
        <w:spacing w:after="0" w:line="240" w:lineRule="auto"/>
      </w:pPr>
      <w:bookmarkStart w:id="0" w:name="_GoBack"/>
      <w:bookmarkEnd w:id="0"/>
      <w:r>
        <w:t>Marsha Harvey</w:t>
      </w:r>
    </w:p>
    <w:p w:rsidR="006C724B" w:rsidRDefault="006C724B" w:rsidP="006C724B">
      <w:pPr>
        <w:spacing w:after="0" w:line="240" w:lineRule="auto"/>
      </w:pPr>
      <w:r>
        <w:t>Sales Manager  - West</w:t>
      </w:r>
    </w:p>
    <w:p w:rsidR="006C724B" w:rsidRDefault="00DE455D" w:rsidP="006C724B">
      <w:pPr>
        <w:spacing w:after="0" w:line="240" w:lineRule="auto"/>
      </w:pPr>
      <w:r>
        <w:t>AirP</w:t>
      </w:r>
      <w:r w:rsidR="006C724B">
        <w:t>lus International, Inc</w:t>
      </w:r>
    </w:p>
    <w:p w:rsidR="006C724B" w:rsidRDefault="006C724B" w:rsidP="006C724B">
      <w:pPr>
        <w:spacing w:after="0" w:line="240" w:lineRule="auto"/>
      </w:pPr>
    </w:p>
    <w:p w:rsidR="006C724B" w:rsidRDefault="00DE455D" w:rsidP="006C724B">
      <w:pPr>
        <w:spacing w:after="0" w:line="240" w:lineRule="auto"/>
      </w:pPr>
      <w:r>
        <w:t xml:space="preserve">Marsha Harvey currently serves as Sales Manager – West for AirPlus International, a global business travel payments provider.  A </w:t>
      </w:r>
      <w:r w:rsidR="006C724B">
        <w:t>seasoned payments professional</w:t>
      </w:r>
      <w:r>
        <w:t>, Marsha has</w:t>
      </w:r>
      <w:r w:rsidR="006C724B">
        <w:t xml:space="preserve"> worked for 25+ years in the Business-to-Business payments industry</w:t>
      </w:r>
      <w:r>
        <w:t>, including her current assignment at AirPlus</w:t>
      </w:r>
      <w:r w:rsidR="00E57F0C">
        <w:t>,</w:t>
      </w:r>
      <w:r>
        <w:t xml:space="preserve"> and previously with American Express Global Corporate Payments.</w:t>
      </w:r>
    </w:p>
    <w:p w:rsidR="00DE455D" w:rsidRDefault="00DE455D" w:rsidP="006C724B">
      <w:pPr>
        <w:spacing w:after="0" w:line="240" w:lineRule="auto"/>
      </w:pPr>
    </w:p>
    <w:p w:rsidR="00DE455D" w:rsidRDefault="00DE455D" w:rsidP="006C724B">
      <w:pPr>
        <w:spacing w:after="0" w:line="240" w:lineRule="auto"/>
      </w:pPr>
      <w:r>
        <w:t>Marsha’s</w:t>
      </w:r>
      <w:r w:rsidRPr="00DE455D">
        <w:t xml:space="preserve"> experience </w:t>
      </w:r>
      <w:r>
        <w:t xml:space="preserve">enables her to </w:t>
      </w:r>
      <w:r w:rsidRPr="00DE455D">
        <w:t xml:space="preserve">assist </w:t>
      </w:r>
      <w:r>
        <w:t>her clients with not only an understanding of today’s payments landscape, but to also provide the consultation necessary to help clients select the best</w:t>
      </w:r>
      <w:r w:rsidR="00A54C2A">
        <w:t xml:space="preserve"> payments solutions that are a </w:t>
      </w:r>
      <w:r>
        <w:t xml:space="preserve">match for </w:t>
      </w:r>
      <w:r w:rsidR="00A54C2A">
        <w:t>a company’s</w:t>
      </w:r>
      <w:r>
        <w:t xml:space="preserve"> internal corporate culture, </w:t>
      </w:r>
      <w:r w:rsidR="00E57F0C">
        <w:t xml:space="preserve">industry, </w:t>
      </w:r>
      <w:r>
        <w:t>processes</w:t>
      </w:r>
      <w:r w:rsidR="00E57F0C">
        <w:t xml:space="preserve">, </w:t>
      </w:r>
      <w:r>
        <w:t xml:space="preserve">and vendor partners.  </w:t>
      </w:r>
    </w:p>
    <w:p w:rsidR="00A54C2A" w:rsidRDefault="00A54C2A" w:rsidP="006C724B">
      <w:pPr>
        <w:spacing w:after="0" w:line="240" w:lineRule="auto"/>
      </w:pPr>
    </w:p>
    <w:p w:rsidR="00A54C2A" w:rsidRDefault="00A54C2A" w:rsidP="006C724B">
      <w:pPr>
        <w:spacing w:after="0" w:line="240" w:lineRule="auto"/>
      </w:pPr>
      <w:r>
        <w:t>In terms of business travel payments options, client discussions often include the topics of central bills vs. individually billed corporate cards, liability options, fraud protection, how to handle travel payments for infrequent travelers, and travel payments for meetings, consultants, and contractors.</w:t>
      </w:r>
    </w:p>
    <w:p w:rsidR="00E57F0C" w:rsidRDefault="00E57F0C" w:rsidP="006C724B">
      <w:pPr>
        <w:spacing w:after="0" w:line="240" w:lineRule="auto"/>
      </w:pPr>
    </w:p>
    <w:p w:rsidR="00E57F0C" w:rsidRDefault="00E57F0C" w:rsidP="006C724B">
      <w:pPr>
        <w:spacing w:after="0" w:line="240" w:lineRule="auto"/>
      </w:pPr>
      <w:r>
        <w:t xml:space="preserve">Currently residing in San Diego, CA, Marsha is a proud parent of two </w:t>
      </w:r>
      <w:r w:rsidR="00804921">
        <w:t>adult</w:t>
      </w:r>
      <w:r>
        <w:t xml:space="preserve"> children and enjoys training border collies in her spare time.</w:t>
      </w:r>
    </w:p>
    <w:p w:rsidR="00E57F0C" w:rsidRDefault="00E57F0C" w:rsidP="006C724B">
      <w:pPr>
        <w:spacing w:after="0" w:line="240" w:lineRule="auto"/>
      </w:pPr>
    </w:p>
    <w:p w:rsidR="00E57F0C" w:rsidRDefault="00E57F0C" w:rsidP="006C724B">
      <w:pPr>
        <w:spacing w:after="0" w:line="240" w:lineRule="auto"/>
      </w:pPr>
    </w:p>
    <w:sectPr w:rsidR="00E57F0C" w:rsidSect="002D4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4B"/>
    <w:rsid w:val="002D400B"/>
    <w:rsid w:val="00327255"/>
    <w:rsid w:val="006C724B"/>
    <w:rsid w:val="0074065F"/>
    <w:rsid w:val="00800388"/>
    <w:rsid w:val="00804921"/>
    <w:rsid w:val="00A54C2A"/>
    <w:rsid w:val="00DE455D"/>
    <w:rsid w:val="00E5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AirPlus International</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c408</dc:creator>
  <cp:lastModifiedBy>Global Travel </cp:lastModifiedBy>
  <cp:revision>2</cp:revision>
  <dcterms:created xsi:type="dcterms:W3CDTF">2015-05-08T12:34:00Z</dcterms:created>
  <dcterms:modified xsi:type="dcterms:W3CDTF">2015-05-08T12:34:00Z</dcterms:modified>
</cp:coreProperties>
</file>